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4E0D69" w:rsidRPr="004E0D69" w14:paraId="22019137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D895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Ethical Issues in the Care for Adolescents with Gender Dysphoria</w:t>
            </w:r>
          </w:p>
        </w:tc>
      </w:tr>
      <w:tr w:rsidR="004E0D69" w:rsidRPr="004E0D69" w14:paraId="1A7F60E2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B097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Faith, Culture, and Sexual Healing: Expanding the Lens of Christian Sex Therapy</w:t>
            </w:r>
          </w:p>
        </w:tc>
      </w:tr>
      <w:tr w:rsidR="004E0D69" w:rsidRPr="004E0D69" w14:paraId="5C6A8CF4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7148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SWI Track - Neuroscience Informed Christian Counseling® - Integrating </w:t>
            </w:r>
            <w:proofErr w:type="gramStart"/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Somatically-Based</w:t>
            </w:r>
            <w:proofErr w:type="gramEnd"/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Experiential, and Polyvagal-Informed Interventions in Sex Therapy</w:t>
            </w:r>
          </w:p>
        </w:tc>
      </w:tr>
      <w:tr w:rsidR="004E0D69" w:rsidRPr="004E0D69" w14:paraId="0139D2AF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5683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Restoring Intimacy After Sexual Betrayal: An Integrative Approach Applying the Five Spiritual Rhythms of Sexual Healing</w:t>
            </w:r>
          </w:p>
        </w:tc>
      </w:tr>
      <w:tr w:rsidR="004E0D69" w:rsidRPr="004E0D69" w14:paraId="13D0BF66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370D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Righting the Drift: Reconnecting and Rekindling Love in Midlife Marriage</w:t>
            </w:r>
          </w:p>
        </w:tc>
      </w:tr>
      <w:tr w:rsidR="004E0D69" w:rsidRPr="004E0D69" w14:paraId="4A44B301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6A95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Sex &amp; Intimacy in the New Machine Age: Navigating the Impact of AI Technology on Marital Intimacy and Sexual Connection</w:t>
            </w:r>
          </w:p>
        </w:tc>
      </w:tr>
      <w:tr w:rsidR="004E0D69" w:rsidRPr="004E0D69" w14:paraId="6FD71F3A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F97D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Sex Busters and Boosters: Recent Advances in Sexual Medicine</w:t>
            </w:r>
          </w:p>
        </w:tc>
      </w:tr>
      <w:tr w:rsidR="004E0D69" w:rsidRPr="004E0D69" w14:paraId="6B00AAA8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E6B6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Sexual Attitudes, Generational Belongingness, and Religion: Predictors of Self-Esteem in Men</w:t>
            </w:r>
          </w:p>
        </w:tc>
      </w:tr>
      <w:tr w:rsidR="004E0D69" w:rsidRPr="004E0D69" w14:paraId="787BD032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E75E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Sexual Desire Type Frequencies and Correlates: Individual and Dyadic Insights for Faith-Informed Clinical Practice in a U.S. Married Sample</w:t>
            </w:r>
          </w:p>
        </w:tc>
      </w:tr>
      <w:tr w:rsidR="004E0D69" w:rsidRPr="004E0D69" w14:paraId="2BE7B66A" w14:textId="77777777" w:rsidTr="004E0D69">
        <w:trPr>
          <w:trHeight w:val="3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0035" w14:textId="77777777" w:rsidR="004E0D69" w:rsidRPr="004E0D69" w:rsidRDefault="004E0D69" w:rsidP="004E0D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0D6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 Track - Single Sexuality &amp; the Sexual Purity Movement</w:t>
            </w:r>
          </w:p>
        </w:tc>
      </w:tr>
    </w:tbl>
    <w:p w14:paraId="093A09CA" w14:textId="77777777" w:rsidR="00021CF8" w:rsidRDefault="00021CF8"/>
    <w:p w14:paraId="75070C55" w14:textId="77777777" w:rsidR="004E0D69" w:rsidRDefault="004E0D69"/>
    <w:p w14:paraId="62FE1142" w14:textId="3B136820" w:rsidR="004E0D69" w:rsidRPr="00101BEB" w:rsidRDefault="004E0D69" w:rsidP="004E0D69">
      <w:r w:rsidRPr="00101BEB">
        <w:t>Conference attendees are invited to a special</w:t>
      </w:r>
      <w:r>
        <w:t xml:space="preserve"> </w:t>
      </w:r>
      <w:r w:rsidRPr="00101BEB">
        <w:t>Friday evening CE and dinner event</w:t>
      </w:r>
      <w:r>
        <w:t xml:space="preserve"> (6:30-9:00pm) </w:t>
      </w:r>
      <w:r w:rsidRPr="00101BEB">
        <w:t>hosted by SWI. This relaxed gathering will include a shared meal, meaningful connection with colleagues, and a CE-approved, sexuality-focused multi-modal case presentation. Panelists will demonstrate how different therapeutic approaches engage a common clinical case, with medical insight, offering practical insight and rich dialogue.</w:t>
      </w:r>
      <w:r w:rsidRPr="004E0D69">
        <w:t xml:space="preserve"> </w:t>
      </w:r>
      <w:r w:rsidRPr="00101BEB">
        <w:t>The cost for this evening event is</w:t>
      </w:r>
      <w:r>
        <w:t xml:space="preserve"> </w:t>
      </w:r>
      <w:r w:rsidRPr="00101BEB">
        <w:t>$25, and it’s a great way to connect, learn, and build meaningful professional relationships.</w:t>
      </w:r>
      <w:r>
        <w:t xml:space="preserve">  To register for this event go to </w:t>
      </w:r>
      <w:hyperlink r:id="rId4" w:history="1">
        <w:r w:rsidRPr="00804360">
          <w:rPr>
            <w:rStyle w:val="Hyperlink"/>
          </w:rPr>
          <w:t>https://givebutter.com/CAPS-MMCR</w:t>
        </w:r>
      </w:hyperlink>
    </w:p>
    <w:p w14:paraId="2B31DEEA" w14:textId="47E8FF0C" w:rsidR="004E0D69" w:rsidRPr="00101BEB" w:rsidRDefault="004E0D69" w:rsidP="004E0D69"/>
    <w:sectPr w:rsidR="004E0D69" w:rsidRPr="0010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69"/>
    <w:rsid w:val="00021CF8"/>
    <w:rsid w:val="00266EDE"/>
    <w:rsid w:val="004E0D69"/>
    <w:rsid w:val="00574474"/>
    <w:rsid w:val="005B3487"/>
    <w:rsid w:val="00CA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99DA"/>
  <w15:chartTrackingRefBased/>
  <w15:docId w15:val="{0469D343-9C03-48F3-851F-AB0CC3CA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D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D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vebutter.com/CAPS-M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1498</Characters>
  <Application>Microsoft Office Word</Application>
  <DocSecurity>0</DocSecurity>
  <Lines>23</Lines>
  <Paragraphs>18</Paragraphs>
  <ScaleCrop>false</ScaleCrop>
  <Company>George Fox University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Buhrow</dc:creator>
  <cp:keywords/>
  <dc:description/>
  <cp:lastModifiedBy>Bill Buhrow</cp:lastModifiedBy>
  <cp:revision>2</cp:revision>
  <dcterms:created xsi:type="dcterms:W3CDTF">2026-01-28T03:21:00Z</dcterms:created>
  <dcterms:modified xsi:type="dcterms:W3CDTF">2026-01-28T03:30:00Z</dcterms:modified>
</cp:coreProperties>
</file>