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749" w:rsidRDefault="002836F0" w:rsidP="0009388A">
      <w:pPr>
        <w:widowControl w:val="0"/>
        <w:autoSpaceDE w:val="0"/>
        <w:autoSpaceDN w:val="0"/>
        <w:adjustRightInd w:val="0"/>
        <w:jc w:val="center"/>
        <w:outlineLvl w:val="0"/>
        <w:rPr>
          <w:rFonts w:asciiTheme="minorHAnsi" w:hAnsiTheme="minorHAnsi" w:cstheme="minorHAnsi"/>
          <w:b/>
          <w:bCs/>
        </w:rPr>
      </w:pPr>
      <w:bookmarkStart w:id="0" w:name="OLE_LINK1"/>
      <w:bookmarkStart w:id="1" w:name="OLE_LINK2"/>
      <w:r w:rsidRPr="00172997">
        <w:rPr>
          <w:rFonts w:asciiTheme="minorHAnsi" w:hAnsiTheme="minorHAnsi" w:cstheme="minorHAnsi"/>
          <w:b/>
          <w:bCs/>
        </w:rPr>
        <w:t>Psychology</w:t>
      </w:r>
      <w:r w:rsidR="00F65749" w:rsidRPr="00172997">
        <w:rPr>
          <w:rFonts w:asciiTheme="minorHAnsi" w:hAnsiTheme="minorHAnsi" w:cstheme="minorHAnsi"/>
          <w:b/>
          <w:bCs/>
        </w:rPr>
        <w:t xml:space="preserve"> F</w:t>
      </w:r>
      <w:r w:rsidR="0009388A">
        <w:rPr>
          <w:rFonts w:asciiTheme="minorHAnsi" w:hAnsiTheme="minorHAnsi" w:cstheme="minorHAnsi"/>
          <w:b/>
          <w:bCs/>
        </w:rPr>
        <w:t>aculty Positions</w:t>
      </w:r>
    </w:p>
    <w:p w:rsidR="0009388A" w:rsidRPr="00172997" w:rsidRDefault="0009388A" w:rsidP="0009388A">
      <w:pPr>
        <w:widowControl w:val="0"/>
        <w:autoSpaceDE w:val="0"/>
        <w:autoSpaceDN w:val="0"/>
        <w:adjustRightInd w:val="0"/>
        <w:jc w:val="center"/>
        <w:outlineLvl w:val="0"/>
        <w:rPr>
          <w:rFonts w:asciiTheme="minorHAnsi" w:hAnsiTheme="minorHAnsi" w:cstheme="minorHAnsi"/>
        </w:rPr>
      </w:pPr>
    </w:p>
    <w:p w:rsidR="00AE6CA2" w:rsidRPr="00033D35" w:rsidRDefault="00033D35" w:rsidP="00F65749">
      <w:pPr>
        <w:rPr>
          <w:rFonts w:asciiTheme="minorHAnsi" w:hAnsiTheme="minorHAnsi" w:cstheme="minorHAnsi"/>
        </w:rPr>
      </w:pPr>
      <w:r w:rsidRPr="00033D35">
        <w:rPr>
          <w:rFonts w:asciiTheme="minorHAnsi" w:hAnsiTheme="minorHAnsi" w:cstheme="minorHAnsi"/>
          <w:b/>
          <w:bCs/>
        </w:rPr>
        <w:t>Northwestern College (Orange City, Iowa)</w:t>
      </w:r>
      <w:r w:rsidRPr="00033D35">
        <w:rPr>
          <w:rFonts w:asciiTheme="minorHAnsi" w:hAnsiTheme="minorHAnsi" w:cstheme="minorHAnsi"/>
        </w:rPr>
        <w:t xml:space="preserve"> invites applications for </w:t>
      </w:r>
      <w:r w:rsidRPr="00B30342">
        <w:rPr>
          <w:rFonts w:asciiTheme="minorHAnsi" w:hAnsiTheme="minorHAnsi" w:cstheme="minorHAnsi"/>
        </w:rPr>
        <w:t>two</w:t>
      </w:r>
      <w:r w:rsidRPr="00033D35">
        <w:rPr>
          <w:rFonts w:asciiTheme="minorHAnsi" w:hAnsiTheme="minorHAnsi" w:cstheme="minorHAnsi"/>
        </w:rPr>
        <w:t xml:space="preserve"> full-time faculty positions (open rank) in Psychology to begin August, 2021. Successful candidates can expect to teach child and adolescent development or psychopathology, introductory psychology, and courses </w:t>
      </w:r>
      <w:r w:rsidR="00ED2B36">
        <w:rPr>
          <w:rFonts w:asciiTheme="minorHAnsi" w:hAnsiTheme="minorHAnsi" w:cstheme="minorHAnsi"/>
        </w:rPr>
        <w:t xml:space="preserve">in </w:t>
      </w:r>
      <w:r w:rsidRPr="00033D35">
        <w:rPr>
          <w:rFonts w:asciiTheme="minorHAnsi" w:hAnsiTheme="minorHAnsi" w:cstheme="minorHAnsi"/>
        </w:rPr>
        <w:t>one’s specialty and/or related area. The ability to teach adult development, cross-cultural psychology or research methods would also be desirable.</w:t>
      </w:r>
      <w:r w:rsidR="0038133D" w:rsidRPr="00033D35">
        <w:rPr>
          <w:rFonts w:asciiTheme="minorHAnsi" w:hAnsiTheme="minorHAnsi" w:cstheme="minorHAnsi"/>
        </w:rPr>
        <w:t xml:space="preserve"> </w:t>
      </w:r>
      <w:r w:rsidR="00AE6CA2" w:rsidRPr="00033D35">
        <w:rPr>
          <w:rFonts w:asciiTheme="minorHAnsi" w:hAnsiTheme="minorHAnsi" w:cstheme="minorHAnsi"/>
        </w:rPr>
        <w:t>The teaching load for th</w:t>
      </w:r>
      <w:r w:rsidR="00ED2B36">
        <w:rPr>
          <w:rFonts w:asciiTheme="minorHAnsi" w:hAnsiTheme="minorHAnsi" w:cstheme="minorHAnsi"/>
        </w:rPr>
        <w:t>e</w:t>
      </w:r>
      <w:r w:rsidR="00AE6CA2" w:rsidRPr="00033D35">
        <w:rPr>
          <w:rFonts w:asciiTheme="minorHAnsi" w:hAnsiTheme="minorHAnsi" w:cstheme="minorHAnsi"/>
        </w:rPr>
        <w:t>s</w:t>
      </w:r>
      <w:r w:rsidR="00ED2B36">
        <w:rPr>
          <w:rFonts w:asciiTheme="minorHAnsi" w:hAnsiTheme="minorHAnsi" w:cstheme="minorHAnsi"/>
        </w:rPr>
        <w:t>e</w:t>
      </w:r>
      <w:r w:rsidR="00AE6CA2" w:rsidRPr="00033D35">
        <w:rPr>
          <w:rFonts w:asciiTheme="minorHAnsi" w:hAnsiTheme="minorHAnsi" w:cstheme="minorHAnsi"/>
        </w:rPr>
        <w:t xml:space="preserve"> position</w:t>
      </w:r>
      <w:r w:rsidR="00ED2B36">
        <w:rPr>
          <w:rFonts w:asciiTheme="minorHAnsi" w:hAnsiTheme="minorHAnsi" w:cstheme="minorHAnsi"/>
        </w:rPr>
        <w:t>s</w:t>
      </w:r>
      <w:r w:rsidR="00AE6CA2" w:rsidRPr="00033D35">
        <w:rPr>
          <w:rFonts w:asciiTheme="minorHAnsi" w:hAnsiTheme="minorHAnsi" w:cstheme="minorHAnsi"/>
        </w:rPr>
        <w:t xml:space="preserve"> is </w:t>
      </w:r>
      <w:r w:rsidR="002836F0" w:rsidRPr="00033D35">
        <w:rPr>
          <w:rFonts w:asciiTheme="minorHAnsi" w:hAnsiTheme="minorHAnsi" w:cstheme="minorHAnsi"/>
        </w:rPr>
        <w:t>24 credit hours</w:t>
      </w:r>
      <w:r w:rsidR="00AE6CA2" w:rsidRPr="00033D35">
        <w:rPr>
          <w:rFonts w:asciiTheme="minorHAnsi" w:hAnsiTheme="minorHAnsi" w:cstheme="minorHAnsi"/>
        </w:rPr>
        <w:t xml:space="preserve"> per academic year,</w:t>
      </w:r>
      <w:r w:rsidR="002836F0" w:rsidRPr="00033D35">
        <w:rPr>
          <w:rFonts w:asciiTheme="minorHAnsi" w:hAnsiTheme="minorHAnsi" w:cstheme="minorHAnsi"/>
        </w:rPr>
        <w:t xml:space="preserve"> normally 3 courses per semester,</w:t>
      </w:r>
      <w:r w:rsidR="00AE6CA2" w:rsidRPr="00033D35">
        <w:rPr>
          <w:rFonts w:asciiTheme="minorHAnsi" w:hAnsiTheme="minorHAnsi" w:cstheme="minorHAnsi"/>
        </w:rPr>
        <w:t xml:space="preserve"> along with expectations for scholarship and service.</w:t>
      </w:r>
      <w:r w:rsidR="003C4F3E" w:rsidRPr="00033D35">
        <w:rPr>
          <w:rFonts w:asciiTheme="minorHAnsi" w:hAnsiTheme="minorHAnsi" w:cstheme="minorHAnsi"/>
        </w:rPr>
        <w:t xml:space="preserve">  </w:t>
      </w:r>
      <w:r w:rsidR="00A0205F">
        <w:rPr>
          <w:rFonts w:asciiTheme="minorHAnsi" w:hAnsiTheme="minorHAnsi" w:cstheme="minorHAnsi"/>
        </w:rPr>
        <w:t>New Ph</w:t>
      </w:r>
      <w:bookmarkStart w:id="2" w:name="_GoBack"/>
      <w:bookmarkEnd w:id="2"/>
      <w:r w:rsidR="00A0205F">
        <w:rPr>
          <w:rFonts w:asciiTheme="minorHAnsi" w:hAnsiTheme="minorHAnsi" w:cstheme="minorHAnsi"/>
        </w:rPr>
        <w:t>D’s and ABD’s are encouraged to apply.</w:t>
      </w:r>
    </w:p>
    <w:p w:rsidR="00AE6CA2" w:rsidRPr="00033D35" w:rsidRDefault="00AE6CA2" w:rsidP="00F65749">
      <w:pPr>
        <w:rPr>
          <w:rFonts w:asciiTheme="minorHAnsi" w:hAnsiTheme="minorHAnsi" w:cstheme="minorHAnsi"/>
        </w:rPr>
      </w:pPr>
    </w:p>
    <w:p w:rsidR="00AE6CA2" w:rsidRPr="00172997" w:rsidRDefault="00AE6CA2" w:rsidP="00F65749">
      <w:pPr>
        <w:rPr>
          <w:rFonts w:asciiTheme="minorHAnsi" w:hAnsiTheme="minorHAnsi" w:cstheme="minorHAnsi"/>
        </w:rPr>
      </w:pPr>
      <w:r w:rsidRPr="00172997">
        <w:rPr>
          <w:rFonts w:asciiTheme="minorHAnsi" w:hAnsiTheme="minorHAnsi" w:cstheme="minorHAnsi"/>
          <w:b/>
        </w:rPr>
        <w:t>Required Qualifications:</w:t>
      </w:r>
      <w:r w:rsidRPr="00172997">
        <w:rPr>
          <w:rFonts w:asciiTheme="minorHAnsi" w:hAnsiTheme="minorHAnsi" w:cstheme="minorHAnsi"/>
        </w:rPr>
        <w:t xml:space="preserve"> Candidates </w:t>
      </w:r>
      <w:r w:rsidR="008F7AD4">
        <w:rPr>
          <w:rFonts w:asciiTheme="minorHAnsi" w:hAnsiTheme="minorHAnsi" w:cstheme="minorHAnsi"/>
        </w:rPr>
        <w:t>must</w:t>
      </w:r>
      <w:r w:rsidR="008F7AD4" w:rsidRPr="00172997">
        <w:rPr>
          <w:rFonts w:asciiTheme="minorHAnsi" w:hAnsiTheme="minorHAnsi" w:cstheme="minorHAnsi"/>
        </w:rPr>
        <w:t xml:space="preserve"> </w:t>
      </w:r>
      <w:r w:rsidRPr="00172997">
        <w:rPr>
          <w:rFonts w:asciiTheme="minorHAnsi" w:hAnsiTheme="minorHAnsi" w:cstheme="minorHAnsi"/>
        </w:rPr>
        <w:t>hold</w:t>
      </w:r>
      <w:r w:rsidR="003033D4" w:rsidRPr="00172997">
        <w:rPr>
          <w:rFonts w:asciiTheme="minorHAnsi" w:hAnsiTheme="minorHAnsi" w:cstheme="minorHAnsi"/>
        </w:rPr>
        <w:t xml:space="preserve"> a </w:t>
      </w:r>
      <w:r w:rsidR="00C74362" w:rsidRPr="00172997">
        <w:rPr>
          <w:rFonts w:asciiTheme="minorHAnsi" w:hAnsiTheme="minorHAnsi" w:cstheme="minorHAnsi"/>
        </w:rPr>
        <w:t>doctorate</w:t>
      </w:r>
      <w:r w:rsidR="003033D4" w:rsidRPr="00172997">
        <w:rPr>
          <w:rFonts w:asciiTheme="minorHAnsi" w:hAnsiTheme="minorHAnsi" w:cstheme="minorHAnsi"/>
        </w:rPr>
        <w:t xml:space="preserve"> </w:t>
      </w:r>
      <w:r w:rsidR="008F7AD4">
        <w:rPr>
          <w:rFonts w:asciiTheme="minorHAnsi" w:hAnsiTheme="minorHAnsi" w:cstheme="minorHAnsi"/>
        </w:rPr>
        <w:t xml:space="preserve">(or be ABD) </w:t>
      </w:r>
      <w:r w:rsidR="003033D4" w:rsidRPr="00172997">
        <w:rPr>
          <w:rFonts w:asciiTheme="minorHAnsi" w:hAnsiTheme="minorHAnsi" w:cstheme="minorHAnsi"/>
        </w:rPr>
        <w:t xml:space="preserve">in </w:t>
      </w:r>
      <w:r w:rsidR="002836F0" w:rsidRPr="00172997">
        <w:rPr>
          <w:rFonts w:asciiTheme="minorHAnsi" w:hAnsiTheme="minorHAnsi" w:cstheme="minorHAnsi"/>
        </w:rPr>
        <w:t>psychology</w:t>
      </w:r>
      <w:r w:rsidR="00F3506C">
        <w:rPr>
          <w:rFonts w:asciiTheme="minorHAnsi" w:hAnsiTheme="minorHAnsi" w:cstheme="minorHAnsi"/>
        </w:rPr>
        <w:t xml:space="preserve"> (e.g., clinical or developmental)</w:t>
      </w:r>
      <w:r w:rsidR="002836F0" w:rsidRPr="00172997">
        <w:rPr>
          <w:rFonts w:asciiTheme="minorHAnsi" w:hAnsiTheme="minorHAnsi" w:cstheme="minorHAnsi"/>
        </w:rPr>
        <w:t xml:space="preserve"> o</w:t>
      </w:r>
      <w:r w:rsidR="003033D4" w:rsidRPr="00172997">
        <w:rPr>
          <w:rFonts w:asciiTheme="minorHAnsi" w:hAnsiTheme="minorHAnsi" w:cstheme="minorHAnsi"/>
        </w:rPr>
        <w:t>r other</w:t>
      </w:r>
      <w:r w:rsidR="002836F0" w:rsidRPr="00172997">
        <w:rPr>
          <w:rFonts w:asciiTheme="minorHAnsi" w:hAnsiTheme="minorHAnsi" w:cstheme="minorHAnsi"/>
        </w:rPr>
        <w:t xml:space="preserve"> closely related field</w:t>
      </w:r>
      <w:r w:rsidR="00F3506C">
        <w:rPr>
          <w:rFonts w:asciiTheme="minorHAnsi" w:hAnsiTheme="minorHAnsi" w:cstheme="minorHAnsi"/>
        </w:rPr>
        <w:t>s</w:t>
      </w:r>
      <w:r w:rsidRPr="00172997">
        <w:rPr>
          <w:rFonts w:asciiTheme="minorHAnsi" w:hAnsiTheme="minorHAnsi" w:cstheme="minorHAnsi"/>
        </w:rPr>
        <w:t>.</w:t>
      </w:r>
      <w:r w:rsidR="002836F0" w:rsidRPr="00172997">
        <w:rPr>
          <w:rFonts w:asciiTheme="minorHAnsi" w:hAnsiTheme="minorHAnsi" w:cstheme="minorHAnsi"/>
        </w:rPr>
        <w:t xml:space="preserve"> </w:t>
      </w:r>
      <w:r w:rsidRPr="00172997">
        <w:rPr>
          <w:rFonts w:asciiTheme="minorHAnsi" w:hAnsiTheme="minorHAnsi" w:cstheme="minorHAnsi"/>
        </w:rPr>
        <w:t xml:space="preserve">Candidates will exhibit a love of Christ, an embrace of the Gospel, and support the college’s </w:t>
      </w:r>
      <w:hyperlink r:id="rId7" w:history="1">
        <w:r w:rsidRPr="00172997">
          <w:rPr>
            <w:rStyle w:val="Hyperlink"/>
            <w:rFonts w:asciiTheme="minorHAnsi" w:hAnsiTheme="minorHAnsi" w:cstheme="minorHAnsi"/>
          </w:rPr>
          <w:t>mission</w:t>
        </w:r>
      </w:hyperlink>
      <w:r w:rsidRPr="00172997">
        <w:rPr>
          <w:rFonts w:asciiTheme="minorHAnsi" w:hAnsiTheme="minorHAnsi" w:cstheme="minorHAnsi"/>
        </w:rPr>
        <w:t xml:space="preserve"> as expressed in our </w:t>
      </w:r>
      <w:hyperlink r:id="rId8" w:history="1">
        <w:r w:rsidRPr="00172997">
          <w:rPr>
            <w:rStyle w:val="Hyperlink"/>
            <w:rFonts w:asciiTheme="minorHAnsi" w:hAnsiTheme="minorHAnsi" w:cstheme="minorHAnsi"/>
          </w:rPr>
          <w:t>Statement of Christian Identity</w:t>
        </w:r>
      </w:hyperlink>
      <w:r w:rsidRPr="00172997">
        <w:rPr>
          <w:rFonts w:asciiTheme="minorHAnsi" w:hAnsiTheme="minorHAnsi" w:cstheme="minorHAnsi"/>
        </w:rPr>
        <w:t xml:space="preserve">, </w:t>
      </w:r>
      <w:hyperlink r:id="rId9" w:history="1">
        <w:r w:rsidRPr="00172997">
          <w:rPr>
            <w:rStyle w:val="Hyperlink"/>
            <w:rFonts w:asciiTheme="minorHAnsi" w:hAnsiTheme="minorHAnsi" w:cstheme="minorHAnsi"/>
          </w:rPr>
          <w:t>Vision for Learning</w:t>
        </w:r>
      </w:hyperlink>
      <w:r w:rsidRPr="00172997">
        <w:rPr>
          <w:rFonts w:asciiTheme="minorHAnsi" w:hAnsiTheme="minorHAnsi" w:cstheme="minorHAnsi"/>
        </w:rPr>
        <w:t xml:space="preserve"> and </w:t>
      </w:r>
      <w:hyperlink r:id="rId10" w:history="1">
        <w:r w:rsidRPr="00172997">
          <w:rPr>
            <w:rStyle w:val="Hyperlink"/>
            <w:rFonts w:asciiTheme="minorHAnsi" w:hAnsiTheme="minorHAnsi" w:cstheme="minorHAnsi"/>
          </w:rPr>
          <w:t>Vision for Diversity</w:t>
        </w:r>
      </w:hyperlink>
      <w:r w:rsidRPr="00172997">
        <w:rPr>
          <w:rFonts w:asciiTheme="minorHAnsi" w:hAnsiTheme="minorHAnsi" w:cstheme="minorHAnsi"/>
        </w:rPr>
        <w:t xml:space="preserve">. Northwestern College is affiliated with the Reformed Church in America. We seek faculty invested in teaching, a program of scholarly activity, and the mission of excellence in the liberal arts, as a vital expression of commitment to Christ’s redemptive work in the world. </w:t>
      </w:r>
    </w:p>
    <w:p w:rsidR="00AE6CA2" w:rsidRPr="00172997" w:rsidRDefault="00AE6CA2" w:rsidP="00F65749">
      <w:pPr>
        <w:rPr>
          <w:rFonts w:asciiTheme="minorHAnsi" w:hAnsiTheme="minorHAnsi" w:cstheme="minorHAnsi"/>
        </w:rPr>
      </w:pPr>
    </w:p>
    <w:p w:rsidR="00F65749" w:rsidRPr="00172997" w:rsidRDefault="00AE6CA2" w:rsidP="00F65749">
      <w:pPr>
        <w:rPr>
          <w:rFonts w:asciiTheme="minorHAnsi" w:hAnsiTheme="minorHAnsi" w:cstheme="minorHAnsi"/>
        </w:rPr>
      </w:pPr>
      <w:r w:rsidRPr="00172997">
        <w:rPr>
          <w:rFonts w:asciiTheme="minorHAnsi" w:hAnsiTheme="minorHAnsi" w:cstheme="minorHAnsi"/>
          <w:b/>
        </w:rPr>
        <w:t>Preferred Qualifications:</w:t>
      </w:r>
      <w:r w:rsidRPr="00172997">
        <w:rPr>
          <w:rFonts w:asciiTheme="minorHAnsi" w:hAnsiTheme="minorHAnsi" w:cstheme="minorHAnsi"/>
        </w:rPr>
        <w:t xml:space="preserve"> </w:t>
      </w:r>
      <w:r w:rsidR="00C74362" w:rsidRPr="00172997">
        <w:rPr>
          <w:rFonts w:asciiTheme="minorHAnsi" w:hAnsiTheme="minorHAnsi" w:cstheme="minorHAnsi"/>
        </w:rPr>
        <w:t xml:space="preserve">Preference will be given to persons committed to excellence in liberal arts education and the involvement of students in research. </w:t>
      </w:r>
      <w:r w:rsidR="00172997">
        <w:rPr>
          <w:rFonts w:asciiTheme="minorHAnsi" w:hAnsiTheme="minorHAnsi" w:cstheme="minorHAnsi"/>
        </w:rPr>
        <w:t>The department seeks applicant</w:t>
      </w:r>
      <w:r w:rsidR="00ED2B36">
        <w:rPr>
          <w:rFonts w:asciiTheme="minorHAnsi" w:hAnsiTheme="minorHAnsi" w:cstheme="minorHAnsi"/>
        </w:rPr>
        <w:t>s</w:t>
      </w:r>
      <w:r w:rsidR="00172997">
        <w:rPr>
          <w:rFonts w:asciiTheme="minorHAnsi" w:hAnsiTheme="minorHAnsi" w:cstheme="minorHAnsi"/>
        </w:rPr>
        <w:t xml:space="preserve"> </w:t>
      </w:r>
      <w:r w:rsidR="00F3506C">
        <w:rPr>
          <w:rFonts w:asciiTheme="minorHAnsi" w:hAnsiTheme="minorHAnsi" w:cstheme="minorHAnsi"/>
        </w:rPr>
        <w:t>who</w:t>
      </w:r>
      <w:r w:rsidR="00172997">
        <w:rPr>
          <w:rFonts w:asciiTheme="minorHAnsi" w:hAnsiTheme="minorHAnsi" w:cstheme="minorHAnsi"/>
        </w:rPr>
        <w:t xml:space="preserve"> can join us in</w:t>
      </w:r>
      <w:r w:rsidR="002836F0" w:rsidRPr="00172997">
        <w:rPr>
          <w:rFonts w:asciiTheme="minorHAnsi" w:hAnsiTheme="minorHAnsi" w:cstheme="minorHAnsi"/>
        </w:rPr>
        <w:t xml:space="preserve"> </w:t>
      </w:r>
      <w:r w:rsidR="00172997">
        <w:rPr>
          <w:rFonts w:asciiTheme="minorHAnsi" w:hAnsiTheme="minorHAnsi" w:cstheme="minorHAnsi"/>
        </w:rPr>
        <w:t xml:space="preserve">laughter, in serving one another, and in helping </w:t>
      </w:r>
      <w:r w:rsidR="002836F0" w:rsidRPr="00172997">
        <w:rPr>
          <w:rFonts w:asciiTheme="minorHAnsi" w:hAnsiTheme="minorHAnsi" w:cstheme="minorHAnsi"/>
        </w:rPr>
        <w:t>our students</w:t>
      </w:r>
      <w:r w:rsidR="00172997">
        <w:rPr>
          <w:rFonts w:asciiTheme="minorHAnsi" w:hAnsiTheme="minorHAnsi" w:cstheme="minorHAnsi"/>
        </w:rPr>
        <w:t xml:space="preserve"> to flourish</w:t>
      </w:r>
      <w:r w:rsidR="002836F0" w:rsidRPr="00172997">
        <w:rPr>
          <w:rFonts w:asciiTheme="minorHAnsi" w:hAnsiTheme="minorHAnsi" w:cstheme="minorHAnsi"/>
        </w:rPr>
        <w:t xml:space="preserve">. </w:t>
      </w:r>
    </w:p>
    <w:p w:rsidR="00DE01DC" w:rsidRPr="00172997" w:rsidRDefault="00DE01DC" w:rsidP="00F65749">
      <w:pPr>
        <w:rPr>
          <w:rFonts w:asciiTheme="minorHAnsi" w:hAnsiTheme="minorHAnsi" w:cstheme="minorHAnsi"/>
        </w:rPr>
      </w:pPr>
    </w:p>
    <w:p w:rsidR="00F65749" w:rsidRPr="00172997" w:rsidRDefault="00F65749" w:rsidP="00F65749">
      <w:pPr>
        <w:rPr>
          <w:rFonts w:asciiTheme="minorHAnsi" w:hAnsiTheme="minorHAnsi" w:cstheme="minorHAnsi"/>
        </w:rPr>
      </w:pPr>
      <w:r w:rsidRPr="00172997">
        <w:rPr>
          <w:rFonts w:asciiTheme="minorHAnsi" w:hAnsiTheme="minorHAnsi" w:cstheme="minorHAnsi"/>
        </w:rPr>
        <w:t>Northwestern College seeks to more fully reflect the cultural and ethnic diversity of the body of Christ in its faculty, staff, administration and students. Women and candidates from historically underrepresented groups are enthusiastically encouraged to apply.</w:t>
      </w:r>
    </w:p>
    <w:p w:rsidR="00F65749" w:rsidRPr="00172997" w:rsidRDefault="00F65749" w:rsidP="00F65749">
      <w:pPr>
        <w:widowControl w:val="0"/>
        <w:autoSpaceDE w:val="0"/>
        <w:autoSpaceDN w:val="0"/>
        <w:adjustRightInd w:val="0"/>
        <w:rPr>
          <w:rFonts w:asciiTheme="minorHAnsi" w:hAnsiTheme="minorHAnsi" w:cstheme="minorHAnsi"/>
        </w:rPr>
      </w:pPr>
    </w:p>
    <w:p w:rsidR="00F65749" w:rsidRPr="00172997" w:rsidRDefault="00F65749" w:rsidP="0009388A">
      <w:pPr>
        <w:pStyle w:val="NoSpacing"/>
        <w:rPr>
          <w:rFonts w:asciiTheme="minorHAnsi" w:hAnsiTheme="minorHAnsi" w:cstheme="minorHAnsi"/>
        </w:rPr>
      </w:pPr>
      <w:r w:rsidRPr="00172997">
        <w:rPr>
          <w:rFonts w:asciiTheme="minorHAnsi" w:hAnsiTheme="minorHAnsi" w:cstheme="minorHAnsi"/>
          <w:b/>
          <w:bCs/>
        </w:rPr>
        <w:t xml:space="preserve">Apply online:  </w:t>
      </w:r>
      <w:hyperlink r:id="rId11" w:history="1">
        <w:r w:rsidRPr="00172997">
          <w:rPr>
            <w:rFonts w:asciiTheme="minorHAnsi" w:hAnsiTheme="minorHAnsi" w:cstheme="minorHAnsi"/>
            <w:b/>
            <w:bCs/>
            <w:color w:val="0000FF"/>
            <w:u w:val="single" w:color="0000FF"/>
          </w:rPr>
          <w:t>http://www.nwciowa.edu/employment/</w:t>
        </w:r>
      </w:hyperlink>
      <w:r w:rsidRPr="00172997">
        <w:rPr>
          <w:rFonts w:asciiTheme="minorHAnsi" w:hAnsiTheme="minorHAnsi" w:cstheme="minorHAnsi"/>
        </w:rPr>
        <w:t xml:space="preserve"> and send a letter of interest in which you (1) describe your teaching experience; (2) scholarly trajectory; and (3) discuss how the following statements would inform and shape your teaching and scholarship: our </w:t>
      </w:r>
      <w:hyperlink r:id="rId12" w:history="1">
        <w:r w:rsidRPr="00172997">
          <w:rPr>
            <w:rStyle w:val="Hyperlink"/>
            <w:rFonts w:asciiTheme="minorHAnsi" w:hAnsiTheme="minorHAnsi" w:cstheme="minorHAnsi"/>
          </w:rPr>
          <w:t>Christian Identity Statement</w:t>
        </w:r>
      </w:hyperlink>
      <w:r w:rsidRPr="00172997">
        <w:rPr>
          <w:rFonts w:asciiTheme="minorHAnsi" w:hAnsiTheme="minorHAnsi" w:cstheme="minorHAnsi"/>
        </w:rPr>
        <w:t xml:space="preserve">,  </w:t>
      </w:r>
      <w:hyperlink r:id="rId13" w:history="1">
        <w:r w:rsidRPr="00172997">
          <w:rPr>
            <w:rStyle w:val="Hyperlink"/>
            <w:rFonts w:asciiTheme="minorHAnsi" w:hAnsiTheme="minorHAnsi" w:cstheme="minorHAnsi"/>
          </w:rPr>
          <w:t>Vision for Learning</w:t>
        </w:r>
      </w:hyperlink>
      <w:r w:rsidRPr="00172997">
        <w:rPr>
          <w:rFonts w:asciiTheme="minorHAnsi" w:hAnsiTheme="minorHAnsi" w:cstheme="minorHAnsi"/>
        </w:rPr>
        <w:t xml:space="preserve">, and </w:t>
      </w:r>
      <w:hyperlink r:id="rId14" w:history="1">
        <w:r w:rsidRPr="00172997">
          <w:rPr>
            <w:rStyle w:val="Hyperlink"/>
            <w:rFonts w:asciiTheme="minorHAnsi" w:hAnsiTheme="minorHAnsi" w:cstheme="minorHAnsi"/>
          </w:rPr>
          <w:t>Vision for Diversity</w:t>
        </w:r>
      </w:hyperlink>
      <w:r w:rsidRPr="00172997">
        <w:rPr>
          <w:rFonts w:asciiTheme="minorHAnsi" w:hAnsiTheme="minorHAnsi" w:cstheme="minorHAnsi"/>
        </w:rPr>
        <w:t xml:space="preserve">.  Include a current curriculum vitae/resume, to </w:t>
      </w:r>
      <w:hyperlink r:id="rId15" w:history="1">
        <w:r w:rsidRPr="00172997">
          <w:rPr>
            <w:rFonts w:asciiTheme="minorHAnsi" w:hAnsiTheme="minorHAnsi" w:cstheme="minorHAnsi"/>
          </w:rPr>
          <w:t>vpaa@nwciowa.edu</w:t>
        </w:r>
      </w:hyperlink>
      <w:r w:rsidRPr="00172997">
        <w:rPr>
          <w:rFonts w:asciiTheme="minorHAnsi" w:hAnsiTheme="minorHAnsi" w:cstheme="minorHAnsi"/>
        </w:rPr>
        <w:t xml:space="preserve">. </w:t>
      </w:r>
    </w:p>
    <w:p w:rsidR="00DE01DC" w:rsidRPr="00172997" w:rsidRDefault="00DE01DC" w:rsidP="0009388A">
      <w:pPr>
        <w:pStyle w:val="NoSpacing"/>
        <w:rPr>
          <w:rFonts w:asciiTheme="minorHAnsi" w:hAnsiTheme="minorHAnsi" w:cstheme="minorHAnsi"/>
        </w:rPr>
      </w:pPr>
    </w:p>
    <w:p w:rsidR="00F65749" w:rsidRPr="00172997" w:rsidRDefault="00F65749" w:rsidP="0009388A">
      <w:pPr>
        <w:pStyle w:val="NoSpacing"/>
        <w:rPr>
          <w:rFonts w:asciiTheme="minorHAnsi" w:hAnsiTheme="minorHAnsi" w:cstheme="minorHAnsi"/>
        </w:rPr>
      </w:pPr>
      <w:r w:rsidRPr="00172997">
        <w:rPr>
          <w:rFonts w:asciiTheme="minorHAnsi" w:hAnsiTheme="minorHAnsi" w:cstheme="minorHAnsi"/>
        </w:rPr>
        <w:t>Review of applications will begin</w:t>
      </w:r>
      <w:r w:rsidR="002836F0" w:rsidRPr="00172997">
        <w:rPr>
          <w:rFonts w:asciiTheme="minorHAnsi" w:hAnsiTheme="minorHAnsi" w:cstheme="minorHAnsi"/>
        </w:rPr>
        <w:t xml:space="preserve"> immediately</w:t>
      </w:r>
      <w:r w:rsidRPr="00172997">
        <w:rPr>
          <w:rFonts w:asciiTheme="minorHAnsi" w:hAnsiTheme="minorHAnsi" w:cstheme="minorHAnsi"/>
        </w:rPr>
        <w:t xml:space="preserve"> and continue until the position</w:t>
      </w:r>
      <w:r w:rsidR="00122937">
        <w:rPr>
          <w:rFonts w:asciiTheme="minorHAnsi" w:hAnsiTheme="minorHAnsi" w:cstheme="minorHAnsi"/>
        </w:rPr>
        <w:t>s are</w:t>
      </w:r>
      <w:r w:rsidRPr="00172997">
        <w:rPr>
          <w:rFonts w:asciiTheme="minorHAnsi" w:hAnsiTheme="minorHAnsi" w:cstheme="minorHAnsi"/>
        </w:rPr>
        <w:t xml:space="preserve"> filled.</w:t>
      </w:r>
      <w:bookmarkEnd w:id="0"/>
      <w:bookmarkEnd w:id="1"/>
    </w:p>
    <w:p w:rsidR="00F65749" w:rsidRPr="00172997" w:rsidRDefault="00F65749" w:rsidP="00F65749">
      <w:pPr>
        <w:widowControl w:val="0"/>
        <w:autoSpaceDE w:val="0"/>
        <w:autoSpaceDN w:val="0"/>
        <w:adjustRightInd w:val="0"/>
        <w:spacing w:before="100" w:after="100"/>
        <w:rPr>
          <w:rFonts w:asciiTheme="minorHAnsi" w:hAnsiTheme="minorHAnsi" w:cstheme="minorHAnsi"/>
        </w:rPr>
      </w:pPr>
    </w:p>
    <w:p w:rsidR="000D19F3" w:rsidRPr="00172997" w:rsidRDefault="000D19F3">
      <w:pPr>
        <w:rPr>
          <w:rFonts w:asciiTheme="minorHAnsi" w:hAnsiTheme="minorHAnsi" w:cstheme="minorHAnsi"/>
        </w:rPr>
      </w:pPr>
    </w:p>
    <w:sectPr w:rsidR="000D19F3" w:rsidRPr="00172997" w:rsidSect="00EB52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bai Light">
    <w:altName w:val="Arial"/>
    <w:charset w:val="00"/>
    <w:family w:val="swiss"/>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49"/>
    <w:rsid w:val="00033D35"/>
    <w:rsid w:val="00062182"/>
    <w:rsid w:val="0009388A"/>
    <w:rsid w:val="000D19F3"/>
    <w:rsid w:val="000F3E95"/>
    <w:rsid w:val="00122937"/>
    <w:rsid w:val="00153189"/>
    <w:rsid w:val="00172997"/>
    <w:rsid w:val="00186889"/>
    <w:rsid w:val="002039F0"/>
    <w:rsid w:val="002836F0"/>
    <w:rsid w:val="002B3AFC"/>
    <w:rsid w:val="003033D4"/>
    <w:rsid w:val="00343A22"/>
    <w:rsid w:val="0038133D"/>
    <w:rsid w:val="003C4F3E"/>
    <w:rsid w:val="003D360B"/>
    <w:rsid w:val="004017A2"/>
    <w:rsid w:val="00475AE3"/>
    <w:rsid w:val="004A6A52"/>
    <w:rsid w:val="004B4313"/>
    <w:rsid w:val="005E3F66"/>
    <w:rsid w:val="006A2CD4"/>
    <w:rsid w:val="00724A54"/>
    <w:rsid w:val="008F7AD4"/>
    <w:rsid w:val="009A1A44"/>
    <w:rsid w:val="009D26E4"/>
    <w:rsid w:val="00A0205F"/>
    <w:rsid w:val="00AE6CA2"/>
    <w:rsid w:val="00B30342"/>
    <w:rsid w:val="00C74362"/>
    <w:rsid w:val="00C9594B"/>
    <w:rsid w:val="00CB2AB0"/>
    <w:rsid w:val="00DE01DC"/>
    <w:rsid w:val="00DE5FA2"/>
    <w:rsid w:val="00E2506F"/>
    <w:rsid w:val="00EB5211"/>
    <w:rsid w:val="00ED2B36"/>
    <w:rsid w:val="00F3506C"/>
    <w:rsid w:val="00F65749"/>
    <w:rsid w:val="00F80310"/>
    <w:rsid w:val="00FB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3E31"/>
  <w15:chartTrackingRefBased/>
  <w15:docId w15:val="{C1F97D4F-22E7-4D3E-A5C8-CC1FFD04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bai Light" w:eastAsiaTheme="minorHAnsi" w:hAnsiTheme="minorHAnsi" w:cs="Dubai Light"/>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749"/>
    <w:rPr>
      <w:color w:val="0000FF" w:themeColor="hyperlink"/>
      <w:u w:val="single"/>
    </w:rPr>
  </w:style>
  <w:style w:type="paragraph" w:styleId="Revision">
    <w:name w:val="Revision"/>
    <w:hidden/>
    <w:uiPriority w:val="99"/>
    <w:semiHidden/>
    <w:rsid w:val="00DE01DC"/>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1DC"/>
    <w:rPr>
      <w:rFonts w:ascii="Segoe UI" w:hAnsi="Segoe UI" w:cs="Segoe UI"/>
    </w:rPr>
  </w:style>
  <w:style w:type="character" w:styleId="CommentReference">
    <w:name w:val="annotation reference"/>
    <w:basedOn w:val="DefaultParagraphFont"/>
    <w:uiPriority w:val="99"/>
    <w:semiHidden/>
    <w:unhideWhenUsed/>
    <w:rsid w:val="00033D35"/>
    <w:rPr>
      <w:sz w:val="16"/>
      <w:szCs w:val="16"/>
    </w:rPr>
  </w:style>
  <w:style w:type="paragraph" w:styleId="CommentText">
    <w:name w:val="annotation text"/>
    <w:basedOn w:val="Normal"/>
    <w:link w:val="CommentTextChar"/>
    <w:uiPriority w:val="99"/>
    <w:semiHidden/>
    <w:unhideWhenUsed/>
    <w:rsid w:val="00033D35"/>
    <w:rPr>
      <w:sz w:val="20"/>
      <w:szCs w:val="20"/>
    </w:rPr>
  </w:style>
  <w:style w:type="character" w:customStyle="1" w:styleId="CommentTextChar">
    <w:name w:val="Comment Text Char"/>
    <w:basedOn w:val="DefaultParagraphFont"/>
    <w:link w:val="CommentText"/>
    <w:uiPriority w:val="99"/>
    <w:semiHidden/>
    <w:rsid w:val="00033D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D35"/>
    <w:rPr>
      <w:b/>
      <w:bCs/>
    </w:rPr>
  </w:style>
  <w:style w:type="character" w:customStyle="1" w:styleId="CommentSubjectChar">
    <w:name w:val="Comment Subject Char"/>
    <w:basedOn w:val="CommentTextChar"/>
    <w:link w:val="CommentSubject"/>
    <w:uiPriority w:val="99"/>
    <w:semiHidden/>
    <w:rsid w:val="00033D35"/>
    <w:rPr>
      <w:rFonts w:ascii="Times New Roman" w:hAnsi="Times New Roman" w:cs="Times New Roman"/>
      <w:b/>
      <w:bCs/>
      <w:sz w:val="20"/>
      <w:szCs w:val="20"/>
    </w:rPr>
  </w:style>
  <w:style w:type="paragraph" w:styleId="NoSpacing">
    <w:name w:val="No Spacing"/>
    <w:uiPriority w:val="1"/>
    <w:qFormat/>
    <w:rsid w:val="0009388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ciowa.edu/Christian-identity" TargetMode="External"/><Relationship Id="rId13" Type="http://schemas.openxmlformats.org/officeDocument/2006/relationships/hyperlink" Target="http://www.nwciowa.edu/about/vision-for-learning" TargetMode="External"/><Relationship Id="rId3" Type="http://schemas.openxmlformats.org/officeDocument/2006/relationships/customXml" Target="../customXml/item3.xml"/><Relationship Id="rId7" Type="http://schemas.openxmlformats.org/officeDocument/2006/relationships/hyperlink" Target="http://www.nwciowa.edu/mission" TargetMode="External"/><Relationship Id="rId12" Type="http://schemas.openxmlformats.org/officeDocument/2006/relationships/hyperlink" Target="https://www.nwciowa.edu/Christian-ident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ciowa.edu/employment/" TargetMode="External"/><Relationship Id="rId5" Type="http://schemas.openxmlformats.org/officeDocument/2006/relationships/settings" Target="settings.xml"/><Relationship Id="rId15" Type="http://schemas.openxmlformats.org/officeDocument/2006/relationships/hyperlink" Target="mailto:vpaa@nwciowa.edu" TargetMode="External"/><Relationship Id="rId10" Type="http://schemas.openxmlformats.org/officeDocument/2006/relationships/hyperlink" Target="https://www.nwciowa.edu/diversity" TargetMode="External"/><Relationship Id="rId4" Type="http://schemas.openxmlformats.org/officeDocument/2006/relationships/styles" Target="styles.xml"/><Relationship Id="rId9" Type="http://schemas.openxmlformats.org/officeDocument/2006/relationships/hyperlink" Target="http://www.nwciowa.edu/about/vision-for-learning" TargetMode="External"/><Relationship Id="rId14" Type="http://schemas.openxmlformats.org/officeDocument/2006/relationships/hyperlink" Target="https://www.nwciowa.edu/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2B64EC750641B440EFAD49D3B79E" ma:contentTypeVersion="11" ma:contentTypeDescription="Create a new document." ma:contentTypeScope="" ma:versionID="6a3498beee52e9b7b4a235191b801f87">
  <xsd:schema xmlns:xsd="http://www.w3.org/2001/XMLSchema" xmlns:xs="http://www.w3.org/2001/XMLSchema" xmlns:p="http://schemas.microsoft.com/office/2006/metadata/properties" xmlns:ns3="1b0bf666-e829-47dd-88bd-4b146d7a9656" xmlns:ns4="3d3831a1-4502-44f5-ba36-1dcff1c3747b" targetNamespace="http://schemas.microsoft.com/office/2006/metadata/properties" ma:root="true" ma:fieldsID="c1c43c67b7ae287ab3cfb8fa1c74d322" ns3:_="" ns4:_="">
    <xsd:import namespace="1b0bf666-e829-47dd-88bd-4b146d7a9656"/>
    <xsd:import namespace="3d3831a1-4502-44f5-ba36-1dcff1c374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bf666-e829-47dd-88bd-4b146d7a96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831a1-4502-44f5-ba36-1dcff1c374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CCCCE-2AC2-471F-AB77-D2341BD78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bf666-e829-47dd-88bd-4b146d7a9656"/>
    <ds:schemaRef ds:uri="3d3831a1-4502-44f5-ba36-1dcff1c3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DD78E-5F34-4033-97D4-7412F174204A}">
  <ds:schemaRefs>
    <ds:schemaRef ds:uri="http://schemas.microsoft.com/sharepoint/v3/contenttype/forms"/>
  </ds:schemaRefs>
</ds:datastoreItem>
</file>

<file path=customXml/itemProps3.xml><?xml version="1.0" encoding="utf-8"?>
<ds:datastoreItem xmlns:ds="http://schemas.openxmlformats.org/officeDocument/2006/customXml" ds:itemID="{32C4C283-EBAA-4FA1-A473-404E39C4C9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College</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Calsbeek</dc:creator>
  <cp:keywords/>
  <dc:description/>
  <cp:lastModifiedBy>Meyer, Brenda</cp:lastModifiedBy>
  <cp:revision>4</cp:revision>
  <cp:lastPrinted>2020-02-05T21:28:00Z</cp:lastPrinted>
  <dcterms:created xsi:type="dcterms:W3CDTF">2020-10-23T14:16:00Z</dcterms:created>
  <dcterms:modified xsi:type="dcterms:W3CDTF">2020-10-23T16:25:00Z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0x01010052482B64EC750641B440EFAD49D3B79E</vt:lpwstr>
  </property>
</Properties>
</file>